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5" w:rsidRPr="000B075C" w:rsidRDefault="008B38B5" w:rsidP="008B38B5">
      <w:pPr>
        <w:tabs>
          <w:tab w:val="left" w:pos="8647"/>
        </w:tabs>
        <w:jc w:val="center"/>
        <w:rPr>
          <w:b/>
          <w:sz w:val="32"/>
          <w:szCs w:val="32"/>
        </w:rPr>
      </w:pPr>
      <w:r w:rsidRPr="000B075C">
        <w:rPr>
          <w:b/>
          <w:sz w:val="32"/>
          <w:szCs w:val="32"/>
        </w:rPr>
        <w:t xml:space="preserve">РОССИЙСКАЯ </w:t>
      </w:r>
      <w:r>
        <w:rPr>
          <w:b/>
          <w:sz w:val="32"/>
          <w:szCs w:val="32"/>
        </w:rPr>
        <w:t>ФЕДЕРАЦИЯ</w:t>
      </w:r>
    </w:p>
    <w:p w:rsidR="008B38B5" w:rsidRPr="000B075C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Иркутская область Черемховский район</w:t>
      </w:r>
    </w:p>
    <w:p w:rsidR="008B38B5" w:rsidRPr="000B075C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B075C">
        <w:rPr>
          <w:b/>
          <w:sz w:val="28"/>
          <w:szCs w:val="28"/>
        </w:rPr>
        <w:t xml:space="preserve"> муниципальное образования</w:t>
      </w:r>
    </w:p>
    <w:p w:rsidR="008B38B5" w:rsidRPr="000B075C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Администрация</w:t>
      </w:r>
    </w:p>
    <w:p w:rsidR="008B38B5" w:rsidRPr="000B075C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8B38B5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ПОСТАНОВЛЕНИЕ</w:t>
      </w:r>
    </w:p>
    <w:p w:rsidR="008B38B5" w:rsidRPr="000B075C" w:rsidRDefault="008B38B5" w:rsidP="008B38B5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8B38B5" w:rsidRDefault="008B38B5" w:rsidP="008B38B5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06.06.2016 № 53 </w:t>
      </w:r>
    </w:p>
    <w:p w:rsidR="008B38B5" w:rsidRDefault="008B38B5" w:rsidP="008B38B5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8B38B5" w:rsidRDefault="008B38B5" w:rsidP="008B38B5">
      <w:pPr>
        <w:tabs>
          <w:tab w:val="left" w:pos="8647"/>
        </w:tabs>
        <w:ind w:left="-567"/>
        <w:jc w:val="both"/>
        <w:rPr>
          <w:sz w:val="28"/>
          <w:szCs w:val="28"/>
        </w:rPr>
      </w:pPr>
    </w:p>
    <w:p w:rsidR="008B38B5" w:rsidRDefault="008B38B5" w:rsidP="008B38B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8B38B5" w:rsidRDefault="008B38B5" w:rsidP="008B38B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административный регламент </w:t>
      </w:r>
    </w:p>
    <w:p w:rsidR="008B38B5" w:rsidRDefault="008B38B5" w:rsidP="008B38B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B38B5">
        <w:rPr>
          <w:b/>
          <w:sz w:val="24"/>
          <w:szCs w:val="24"/>
        </w:rPr>
        <w:t>«Предоставление</w:t>
      </w:r>
      <w:r>
        <w:rPr>
          <w:b/>
          <w:sz w:val="24"/>
          <w:szCs w:val="24"/>
        </w:rPr>
        <w:t xml:space="preserve"> </w:t>
      </w:r>
      <w:r w:rsidRPr="008B38B5">
        <w:rPr>
          <w:b/>
          <w:sz w:val="24"/>
          <w:szCs w:val="24"/>
        </w:rPr>
        <w:t>земельных участков,</w:t>
      </w:r>
    </w:p>
    <w:p w:rsid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в муниципальной собственности </w:t>
      </w:r>
    </w:p>
    <w:p w:rsidR="008B38B5" w:rsidRP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</w:t>
      </w:r>
      <w:r w:rsidRPr="008B38B5">
        <w:rPr>
          <w:b/>
          <w:sz w:val="24"/>
          <w:szCs w:val="24"/>
        </w:rPr>
        <w:t xml:space="preserve">государственная собственность </w:t>
      </w:r>
      <w:proofErr w:type="gramStart"/>
      <w:r w:rsidRPr="008B38B5">
        <w:rPr>
          <w:b/>
          <w:sz w:val="24"/>
          <w:szCs w:val="24"/>
        </w:rPr>
        <w:t>на</w:t>
      </w:r>
      <w:proofErr w:type="gramEnd"/>
      <w:r w:rsidRPr="008B38B5">
        <w:rPr>
          <w:b/>
          <w:sz w:val="24"/>
          <w:szCs w:val="24"/>
        </w:rPr>
        <w:t xml:space="preserve"> </w:t>
      </w:r>
    </w:p>
    <w:p w:rsidR="008B38B5" w:rsidRP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B38B5">
        <w:rPr>
          <w:b/>
          <w:sz w:val="24"/>
          <w:szCs w:val="24"/>
        </w:rPr>
        <w:t xml:space="preserve">которые не разграничена, расположенных </w:t>
      </w:r>
    </w:p>
    <w:p w:rsidR="008B38B5" w:rsidRP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B38B5">
        <w:rPr>
          <w:b/>
          <w:sz w:val="24"/>
          <w:szCs w:val="24"/>
        </w:rPr>
        <w:t xml:space="preserve">на территории </w:t>
      </w:r>
      <w:proofErr w:type="gramStart"/>
      <w:r w:rsidRPr="008B38B5">
        <w:rPr>
          <w:b/>
          <w:sz w:val="24"/>
          <w:szCs w:val="24"/>
        </w:rPr>
        <w:t>Саянского</w:t>
      </w:r>
      <w:proofErr w:type="gramEnd"/>
      <w:r w:rsidRPr="008B38B5">
        <w:rPr>
          <w:b/>
          <w:sz w:val="24"/>
          <w:szCs w:val="24"/>
        </w:rPr>
        <w:t xml:space="preserve"> муниципального </w:t>
      </w:r>
    </w:p>
    <w:p w:rsid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образования, на торгах» </w:t>
      </w:r>
      <w:proofErr w:type="gramStart"/>
      <w:r>
        <w:rPr>
          <w:b/>
          <w:sz w:val="24"/>
          <w:szCs w:val="24"/>
        </w:rPr>
        <w:t>утвержденный</w:t>
      </w:r>
      <w:proofErr w:type="gramEnd"/>
    </w:p>
    <w:p w:rsid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</w:p>
    <w:p w:rsidR="008B38B5" w:rsidRDefault="008B38B5" w:rsidP="008B38B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Саянского муниципального образования </w:t>
      </w:r>
    </w:p>
    <w:p w:rsidR="008B38B5" w:rsidRPr="002E0F0C" w:rsidRDefault="008B38B5" w:rsidP="008B38B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11.08.2015 № 36</w:t>
      </w:r>
    </w:p>
    <w:p w:rsidR="008B38B5" w:rsidRDefault="008B38B5" w:rsidP="008B38B5">
      <w:pPr>
        <w:pStyle w:val="a3"/>
        <w:ind w:right="-284"/>
        <w:jc w:val="both"/>
        <w:rPr>
          <w:color w:val="000000"/>
          <w:szCs w:val="28"/>
        </w:rPr>
      </w:pPr>
    </w:p>
    <w:p w:rsidR="008B38B5" w:rsidRPr="008B38B5" w:rsidRDefault="008B38B5" w:rsidP="008B38B5">
      <w:pPr>
        <w:tabs>
          <w:tab w:val="left" w:pos="567"/>
        </w:tabs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 w:rsidRPr="008B38B5">
        <w:rPr>
          <w:color w:val="000000"/>
          <w:sz w:val="28"/>
          <w:szCs w:val="28"/>
        </w:rPr>
        <w:t>В целях приведения нормативных правовых актов Саянского муниципального образования в соответствии с действующим законодательством,</w:t>
      </w:r>
      <w:r>
        <w:rPr>
          <w:sz w:val="28"/>
          <w:szCs w:val="28"/>
        </w:rPr>
        <w:t xml:space="preserve"> </w:t>
      </w:r>
      <w:r w:rsidRPr="008B38B5">
        <w:rPr>
          <w:sz w:val="28"/>
          <w:szCs w:val="28"/>
        </w:rPr>
        <w:t xml:space="preserve">реализации статьи 11.10. </w:t>
      </w:r>
      <w:proofErr w:type="gramStart"/>
      <w:r w:rsidRPr="008B38B5">
        <w:rPr>
          <w:sz w:val="28"/>
          <w:szCs w:val="28"/>
        </w:rPr>
        <w:t>Земельного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Саянского муниципального образования от 09.02.2013 № 2</w:t>
      </w:r>
      <w:r w:rsidRPr="008B38B5">
        <w:rPr>
          <w:b/>
          <w:sz w:val="28"/>
          <w:szCs w:val="28"/>
        </w:rPr>
        <w:t xml:space="preserve"> </w:t>
      </w:r>
      <w:r w:rsidRPr="008B38B5">
        <w:rPr>
          <w:sz w:val="28"/>
          <w:szCs w:val="28"/>
        </w:rPr>
        <w:t>«Об утверждении Правил разработки и утверждения административных регламентов муниципальных услуг»,</w:t>
      </w:r>
      <w:r w:rsidRPr="008B38B5">
        <w:rPr>
          <w:b/>
          <w:sz w:val="28"/>
          <w:szCs w:val="28"/>
        </w:rPr>
        <w:t xml:space="preserve"> </w:t>
      </w:r>
      <w:r w:rsidRPr="008B38B5">
        <w:rPr>
          <w:sz w:val="28"/>
          <w:szCs w:val="28"/>
        </w:rPr>
        <w:t>статьями 32, 43 Устава Саянского муниципального образования</w:t>
      </w:r>
      <w:r w:rsidRPr="008B38B5">
        <w:rPr>
          <w:color w:val="000000"/>
          <w:sz w:val="28"/>
          <w:szCs w:val="28"/>
        </w:rPr>
        <w:t>, администрация Саянского  муниципального образования</w:t>
      </w:r>
      <w:proofErr w:type="gramEnd"/>
    </w:p>
    <w:p w:rsidR="008B38B5" w:rsidRPr="008B38B5" w:rsidRDefault="008B38B5" w:rsidP="008B38B5">
      <w:pPr>
        <w:pStyle w:val="a3"/>
        <w:ind w:left="-567" w:right="-284" w:firstLine="709"/>
        <w:jc w:val="both"/>
        <w:rPr>
          <w:szCs w:val="28"/>
        </w:rPr>
      </w:pPr>
    </w:p>
    <w:p w:rsidR="008B38B5" w:rsidRPr="003368D1" w:rsidRDefault="008B38B5" w:rsidP="008B38B5">
      <w:pPr>
        <w:ind w:left="-567" w:right="-284"/>
        <w:jc w:val="center"/>
        <w:rPr>
          <w:sz w:val="28"/>
          <w:szCs w:val="28"/>
        </w:rPr>
      </w:pPr>
      <w:proofErr w:type="gramStart"/>
      <w:r w:rsidRPr="003368D1">
        <w:rPr>
          <w:b/>
          <w:sz w:val="28"/>
          <w:szCs w:val="28"/>
        </w:rPr>
        <w:t>п</w:t>
      </w:r>
      <w:proofErr w:type="gramEnd"/>
      <w:r w:rsidRPr="003368D1">
        <w:rPr>
          <w:b/>
          <w:sz w:val="28"/>
          <w:szCs w:val="28"/>
        </w:rPr>
        <w:t xml:space="preserve"> о с т а н о в л я е т</w:t>
      </w:r>
      <w:r w:rsidRPr="003368D1">
        <w:rPr>
          <w:sz w:val="28"/>
          <w:szCs w:val="28"/>
        </w:rPr>
        <w:t>:</w:t>
      </w:r>
    </w:p>
    <w:p w:rsidR="008B38B5" w:rsidRPr="003368D1" w:rsidRDefault="008B38B5" w:rsidP="008B38B5">
      <w:pPr>
        <w:tabs>
          <w:tab w:val="left" w:pos="8647"/>
        </w:tabs>
        <w:ind w:left="-567" w:right="-284" w:firstLine="720"/>
        <w:jc w:val="both"/>
        <w:rPr>
          <w:sz w:val="28"/>
          <w:szCs w:val="28"/>
        </w:rPr>
      </w:pPr>
    </w:p>
    <w:p w:rsidR="008B38B5" w:rsidRPr="008B38B5" w:rsidRDefault="008B38B5" w:rsidP="00BD130D">
      <w:pPr>
        <w:tabs>
          <w:tab w:val="left" w:pos="567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379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Pr="008B38B5">
        <w:rPr>
          <w:sz w:val="28"/>
          <w:szCs w:val="28"/>
        </w:rPr>
        <w:t>«Предоставление земельных участков,</w:t>
      </w:r>
      <w:r>
        <w:rPr>
          <w:sz w:val="28"/>
          <w:szCs w:val="28"/>
        </w:rPr>
        <w:t xml:space="preserve"> </w:t>
      </w:r>
      <w:r w:rsidRPr="008B38B5">
        <w:rPr>
          <w:sz w:val="28"/>
          <w:szCs w:val="28"/>
        </w:rPr>
        <w:t>находящихся в муниципальной собственности или го</w:t>
      </w:r>
      <w:r>
        <w:rPr>
          <w:sz w:val="28"/>
          <w:szCs w:val="28"/>
        </w:rPr>
        <w:t xml:space="preserve">сударственная собственность на </w:t>
      </w:r>
      <w:r w:rsidRPr="008B38B5">
        <w:rPr>
          <w:sz w:val="28"/>
          <w:szCs w:val="28"/>
        </w:rPr>
        <w:t>которые не разграничена, расположенных на территории Саянского муниципального образования, на торгах» утвержденный</w:t>
      </w:r>
      <w:r>
        <w:rPr>
          <w:sz w:val="28"/>
          <w:szCs w:val="28"/>
        </w:rPr>
        <w:t xml:space="preserve"> постановлением администрации </w:t>
      </w:r>
      <w:r w:rsidRPr="008B38B5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</w:t>
      </w:r>
      <w:r w:rsidRPr="008B38B5">
        <w:rPr>
          <w:sz w:val="28"/>
          <w:szCs w:val="28"/>
        </w:rPr>
        <w:t>от 11.08.2015 № 36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  <w:proofErr w:type="gramEnd"/>
    </w:p>
    <w:p w:rsidR="00EA378C" w:rsidRPr="00EA378C" w:rsidRDefault="008B38B5" w:rsidP="00EA378C">
      <w:pPr>
        <w:ind w:left="-567" w:right="-284" w:firstLine="540"/>
        <w:jc w:val="both"/>
        <w:rPr>
          <w:sz w:val="28"/>
          <w:szCs w:val="28"/>
        </w:rPr>
      </w:pPr>
      <w:r w:rsidRPr="00EA378C">
        <w:rPr>
          <w:color w:val="000000"/>
          <w:sz w:val="28"/>
          <w:szCs w:val="28"/>
        </w:rPr>
        <w:t xml:space="preserve">1.1. </w:t>
      </w:r>
      <w:r w:rsidR="00EA378C" w:rsidRPr="00EA378C">
        <w:rPr>
          <w:color w:val="000000"/>
          <w:sz w:val="28"/>
          <w:szCs w:val="28"/>
        </w:rPr>
        <w:t xml:space="preserve">Пункт 49 «Требования к помещениям предоставления муниципальной услуги» Раздела </w:t>
      </w:r>
      <w:r w:rsidR="00EA378C" w:rsidRPr="00EA378C">
        <w:rPr>
          <w:color w:val="000000"/>
          <w:sz w:val="28"/>
          <w:szCs w:val="28"/>
          <w:lang w:val="en-US"/>
        </w:rPr>
        <w:t>II</w:t>
      </w:r>
      <w:r w:rsidR="00EA378C" w:rsidRPr="00EA378C">
        <w:rPr>
          <w:color w:val="000000"/>
          <w:sz w:val="28"/>
          <w:szCs w:val="28"/>
        </w:rPr>
        <w:t xml:space="preserve"> </w:t>
      </w:r>
      <w:r w:rsidR="00EA378C" w:rsidRPr="00EA378C">
        <w:rPr>
          <w:sz w:val="28"/>
          <w:szCs w:val="28"/>
        </w:rPr>
        <w:t xml:space="preserve">«Стандарт предоставления муниципальной услуги» административного регламента дополнить подпунктами следующего содержания: </w:t>
      </w:r>
    </w:p>
    <w:p w:rsidR="008B38B5" w:rsidRPr="00EA378C" w:rsidRDefault="008B38B5" w:rsidP="00EA378C">
      <w:pPr>
        <w:autoSpaceDE w:val="0"/>
        <w:autoSpaceDN w:val="0"/>
        <w:adjustRightInd w:val="0"/>
        <w:ind w:left="-567" w:right="-284" w:firstLine="567"/>
        <w:jc w:val="both"/>
        <w:outlineLvl w:val="2"/>
        <w:rPr>
          <w:sz w:val="28"/>
          <w:szCs w:val="28"/>
        </w:rPr>
      </w:pPr>
      <w:r w:rsidRPr="00EA378C">
        <w:rPr>
          <w:sz w:val="28"/>
          <w:szCs w:val="28"/>
        </w:rPr>
        <w:lastRenderedPageBreak/>
        <w:t>«</w:t>
      </w:r>
      <w:r w:rsidR="005E4DBA" w:rsidRPr="00EA378C">
        <w:rPr>
          <w:sz w:val="28"/>
          <w:szCs w:val="28"/>
        </w:rPr>
        <w:t xml:space="preserve">49.1. </w:t>
      </w:r>
      <w:r w:rsidRPr="00EA378C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8B38B5" w:rsidRPr="005B6933" w:rsidRDefault="005E4DBA" w:rsidP="008B38B5">
      <w:pPr>
        <w:pStyle w:val="a8"/>
        <w:widowControl w:val="0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49.2. </w:t>
      </w:r>
      <w:r w:rsidR="008B38B5" w:rsidRPr="005B6933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8B38B5" w:rsidRPr="005B6933">
        <w:rPr>
          <w:rFonts w:ascii="Times New Roman" w:hAnsi="Times New Roman"/>
          <w:szCs w:val="28"/>
        </w:rPr>
        <w:t>это</w:t>
      </w:r>
      <w:proofErr w:type="gramEnd"/>
      <w:r w:rsidR="008B38B5"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8B38B5" w:rsidRPr="005B6933">
        <w:rPr>
          <w:rFonts w:ascii="Times New Roman" w:hAnsi="Times New Roman"/>
          <w:szCs w:val="28"/>
        </w:rPr>
        <w:t>режиме</w:t>
      </w:r>
      <w:proofErr w:type="gramEnd"/>
      <w:r w:rsidR="008B38B5" w:rsidRPr="005B6933">
        <w:rPr>
          <w:rFonts w:ascii="Times New Roman" w:hAnsi="Times New Roman"/>
          <w:szCs w:val="28"/>
        </w:rPr>
        <w:t>.</w:t>
      </w:r>
    </w:p>
    <w:p w:rsidR="008B38B5" w:rsidRPr="005B6933" w:rsidRDefault="005E4DBA" w:rsidP="008B38B5">
      <w:pPr>
        <w:pStyle w:val="a8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49.3. </w:t>
      </w:r>
      <w:r w:rsidR="008B38B5"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B38B5" w:rsidRPr="00206489" w:rsidRDefault="008B38B5" w:rsidP="008B38B5">
      <w:pPr>
        <w:pStyle w:val="a8"/>
        <w:autoSpaceDE w:val="0"/>
        <w:autoSpaceDN w:val="0"/>
        <w:adjustRightInd w:val="0"/>
        <w:ind w:left="-540" w:right="-284" w:firstLine="747"/>
        <w:rPr>
          <w:rFonts w:ascii="Times New Roman" w:hAnsi="Times New Roman"/>
          <w:szCs w:val="28"/>
          <w:lang w:eastAsia="en-US"/>
        </w:rPr>
      </w:pPr>
      <w:r w:rsidRPr="007265DA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7265DA">
        <w:t>.»</w:t>
      </w:r>
      <w:proofErr w:type="gramEnd"/>
    </w:p>
    <w:p w:rsidR="008B38B5" w:rsidRDefault="008B38B5" w:rsidP="008B38B5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206489">
        <w:rPr>
          <w:color w:val="000000"/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8B38B5" w:rsidRDefault="008B38B5" w:rsidP="008B38B5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8B38B5" w:rsidRPr="0048028B" w:rsidRDefault="008B38B5" w:rsidP="008B38B5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</w:t>
      </w:r>
      <w:r>
        <w:rPr>
          <w:color w:val="000000"/>
          <w:sz w:val="28"/>
          <w:szCs w:val="28"/>
        </w:rPr>
        <w:t>Саянский</w:t>
      </w:r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206489">
        <w:rPr>
          <w:color w:val="000000"/>
          <w:sz w:val="28"/>
          <w:szCs w:val="28"/>
        </w:rPr>
        <w:t>Саянского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8B38B5" w:rsidRPr="004568F1" w:rsidRDefault="008B38B5" w:rsidP="008B38B5">
      <w:pPr>
        <w:suppressAutoHyphens/>
        <w:ind w:left="-540" w:right="-36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8B38B5" w:rsidRPr="006379F6" w:rsidRDefault="008B38B5" w:rsidP="008B38B5">
      <w:pPr>
        <w:tabs>
          <w:tab w:val="left" w:pos="360"/>
          <w:tab w:val="left" w:pos="900"/>
        </w:tabs>
        <w:suppressAutoHyphens/>
        <w:spacing w:line="10" w:lineRule="atLeast"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206489">
        <w:rPr>
          <w:color w:val="000000"/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8B38B5" w:rsidRDefault="008B38B5" w:rsidP="008B38B5">
      <w:pPr>
        <w:ind w:left="-540" w:right="-365"/>
        <w:rPr>
          <w:sz w:val="28"/>
          <w:szCs w:val="28"/>
        </w:rPr>
      </w:pPr>
    </w:p>
    <w:p w:rsidR="008B38B5" w:rsidRDefault="008B38B5" w:rsidP="008B38B5">
      <w:pPr>
        <w:ind w:left="-540" w:right="-365"/>
        <w:rPr>
          <w:sz w:val="28"/>
          <w:szCs w:val="28"/>
        </w:rPr>
      </w:pPr>
    </w:p>
    <w:p w:rsidR="008B38B5" w:rsidRPr="006379F6" w:rsidRDefault="008B38B5" w:rsidP="008B38B5">
      <w:pPr>
        <w:ind w:left="-540" w:right="-365"/>
        <w:rPr>
          <w:sz w:val="28"/>
          <w:szCs w:val="28"/>
        </w:rPr>
      </w:pPr>
    </w:p>
    <w:p w:rsidR="008B38B5" w:rsidRDefault="008B38B5" w:rsidP="008B38B5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06489">
        <w:rPr>
          <w:color w:val="000000"/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8B38B5" w:rsidRPr="006379F6" w:rsidRDefault="008B38B5" w:rsidP="008B38B5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8B38B5" w:rsidRDefault="008B38B5" w:rsidP="008B38B5">
      <w:pPr>
        <w:ind w:left="-540" w:right="-365"/>
        <w:rPr>
          <w:sz w:val="24"/>
          <w:szCs w:val="24"/>
        </w:rPr>
      </w:pPr>
    </w:p>
    <w:p w:rsidR="008B38B5" w:rsidRPr="006379F6" w:rsidRDefault="008B38B5" w:rsidP="008B38B5">
      <w:pPr>
        <w:widowControl w:val="0"/>
        <w:autoSpaceDE w:val="0"/>
        <w:autoSpaceDN w:val="0"/>
        <w:adjustRightInd w:val="0"/>
        <w:ind w:left="-540" w:right="-284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ind w:left="-540" w:right="-284" w:firstLine="567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ind w:left="-540" w:firstLine="567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8B5" w:rsidRDefault="008B38B5" w:rsidP="008B3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8B5" w:rsidRDefault="008B38B5" w:rsidP="008B38B5">
      <w:pPr>
        <w:rPr>
          <w:sz w:val="24"/>
          <w:szCs w:val="24"/>
        </w:rPr>
      </w:pPr>
      <w:bookmarkStart w:id="0" w:name="_GoBack"/>
      <w:bookmarkEnd w:id="0"/>
    </w:p>
    <w:p w:rsidR="008B38B5" w:rsidRDefault="008B38B5" w:rsidP="008B38B5">
      <w:pPr>
        <w:ind w:left="-540"/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8B38B5" w:rsidRDefault="008B38B5" w:rsidP="008B38B5">
      <w:pPr>
        <w:ind w:left="-540"/>
        <w:rPr>
          <w:sz w:val="24"/>
          <w:szCs w:val="24"/>
        </w:rPr>
      </w:pPr>
      <w:r>
        <w:rPr>
          <w:sz w:val="24"/>
          <w:szCs w:val="24"/>
        </w:rPr>
        <w:t>42-0-11</w:t>
      </w:r>
    </w:p>
    <w:sectPr w:rsidR="0072352F" w:rsidRPr="008B38B5" w:rsidSect="00391E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71" w:rsidRDefault="00F45E71">
      <w:r>
        <w:separator/>
      </w:r>
    </w:p>
  </w:endnote>
  <w:endnote w:type="continuationSeparator" w:id="0">
    <w:p w:rsidR="00F45E71" w:rsidRDefault="00F4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71" w:rsidRDefault="00F45E71">
      <w:r>
        <w:separator/>
      </w:r>
    </w:p>
  </w:footnote>
  <w:footnote w:type="continuationSeparator" w:id="0">
    <w:p w:rsidR="00F45E71" w:rsidRDefault="00F4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5E4DBA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19B" w:rsidRDefault="00F45E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5E4DBA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30D">
      <w:rPr>
        <w:rStyle w:val="a7"/>
        <w:noProof/>
      </w:rPr>
      <w:t>2</w:t>
    </w:r>
    <w:r>
      <w:rPr>
        <w:rStyle w:val="a7"/>
      </w:rPr>
      <w:fldChar w:fldCharType="end"/>
    </w:r>
  </w:p>
  <w:p w:rsidR="006E219B" w:rsidRDefault="00F45E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EB"/>
    <w:rsid w:val="005E4DBA"/>
    <w:rsid w:val="00617B6D"/>
    <w:rsid w:val="0072352F"/>
    <w:rsid w:val="007C5DEB"/>
    <w:rsid w:val="008634A8"/>
    <w:rsid w:val="008B38B5"/>
    <w:rsid w:val="00BD130D"/>
    <w:rsid w:val="00D26AA8"/>
    <w:rsid w:val="00EA378C"/>
    <w:rsid w:val="00F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38B5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3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B3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38B5"/>
    <w:rPr>
      <w:rFonts w:cs="Times New Roman"/>
    </w:rPr>
  </w:style>
  <w:style w:type="paragraph" w:styleId="a8">
    <w:name w:val="List Paragraph"/>
    <w:basedOn w:val="a"/>
    <w:uiPriority w:val="99"/>
    <w:qFormat/>
    <w:rsid w:val="008B38B5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8B38B5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38B5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3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B3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38B5"/>
    <w:rPr>
      <w:rFonts w:cs="Times New Roman"/>
    </w:rPr>
  </w:style>
  <w:style w:type="paragraph" w:styleId="a8">
    <w:name w:val="List Paragraph"/>
    <w:basedOn w:val="a"/>
    <w:uiPriority w:val="99"/>
    <w:qFormat/>
    <w:rsid w:val="008B38B5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8B38B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6</cp:revision>
  <cp:lastPrinted>2016-06-07T03:16:00Z</cp:lastPrinted>
  <dcterms:created xsi:type="dcterms:W3CDTF">2016-06-06T06:52:00Z</dcterms:created>
  <dcterms:modified xsi:type="dcterms:W3CDTF">2016-06-07T03:17:00Z</dcterms:modified>
</cp:coreProperties>
</file>